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C4FA" w14:textId="77777777" w:rsidR="00E44D87" w:rsidRPr="00CA03FF" w:rsidRDefault="00E44D87" w:rsidP="00A43DEC">
      <w:pPr>
        <w:spacing w:line="276" w:lineRule="auto"/>
        <w:rPr>
          <w:rFonts w:ascii="Arial" w:hAnsi="Arial" w:cs="Arial"/>
          <w:sz w:val="21"/>
          <w:szCs w:val="21"/>
        </w:rPr>
      </w:pPr>
      <w:r w:rsidRPr="00CA03FF">
        <w:rPr>
          <w:rFonts w:ascii="Arial" w:hAnsi="Arial" w:cs="Arial"/>
          <w:sz w:val="21"/>
          <w:szCs w:val="21"/>
        </w:rPr>
        <w:t>Finanstilsynet</w:t>
      </w:r>
    </w:p>
    <w:p w14:paraId="669A97C4" w14:textId="77777777" w:rsidR="00926E26" w:rsidRDefault="00926E26" w:rsidP="00A43DEC">
      <w:pPr>
        <w:spacing w:line="276" w:lineRule="auto"/>
        <w:rPr>
          <w:rFonts w:ascii="Arial" w:hAnsi="Arial" w:cs="Arial"/>
          <w:sz w:val="21"/>
          <w:szCs w:val="21"/>
        </w:rPr>
      </w:pPr>
      <w:r>
        <w:rPr>
          <w:rFonts w:ascii="Arial" w:hAnsi="Arial" w:cs="Arial"/>
          <w:sz w:val="21"/>
          <w:szCs w:val="21"/>
        </w:rPr>
        <w:t>Strandgade 29</w:t>
      </w:r>
    </w:p>
    <w:p w14:paraId="53BD1816" w14:textId="77777777" w:rsidR="00926E26" w:rsidRDefault="00926E26" w:rsidP="00A43DEC">
      <w:pPr>
        <w:spacing w:line="276" w:lineRule="auto"/>
        <w:rPr>
          <w:rFonts w:ascii="Arial" w:hAnsi="Arial" w:cs="Arial"/>
          <w:sz w:val="21"/>
          <w:szCs w:val="21"/>
        </w:rPr>
      </w:pPr>
      <w:r>
        <w:rPr>
          <w:rFonts w:ascii="Arial" w:hAnsi="Arial" w:cs="Arial"/>
          <w:sz w:val="21"/>
          <w:szCs w:val="21"/>
        </w:rPr>
        <w:t>1401 København K</w:t>
      </w:r>
    </w:p>
    <w:p w14:paraId="1851F4B0" w14:textId="77777777" w:rsidR="000967E1" w:rsidRDefault="000967E1" w:rsidP="00A43DEC">
      <w:pPr>
        <w:spacing w:line="276" w:lineRule="auto"/>
        <w:rPr>
          <w:rFonts w:ascii="Arial" w:hAnsi="Arial" w:cs="Arial"/>
          <w:sz w:val="21"/>
          <w:szCs w:val="21"/>
        </w:rPr>
      </w:pPr>
    </w:p>
    <w:p w14:paraId="1B24BE9C" w14:textId="77777777" w:rsidR="00FF6817" w:rsidRDefault="00FF6817" w:rsidP="00A43DEC">
      <w:pPr>
        <w:spacing w:line="276" w:lineRule="auto"/>
        <w:rPr>
          <w:rFonts w:ascii="Arial" w:hAnsi="Arial" w:cs="Arial"/>
          <w:sz w:val="21"/>
          <w:szCs w:val="21"/>
        </w:rPr>
      </w:pPr>
    </w:p>
    <w:p w14:paraId="6BB122C3" w14:textId="77777777" w:rsidR="00A43DEC" w:rsidRDefault="00A43DEC" w:rsidP="00A43DEC">
      <w:pPr>
        <w:spacing w:line="276" w:lineRule="auto"/>
        <w:rPr>
          <w:rFonts w:ascii="Arial" w:hAnsi="Arial" w:cs="Arial"/>
          <w:sz w:val="21"/>
          <w:szCs w:val="21"/>
        </w:rPr>
      </w:pPr>
    </w:p>
    <w:p w14:paraId="058F869C" w14:textId="77777777" w:rsidR="00277C09" w:rsidRDefault="000E2FD2" w:rsidP="00A43DEC">
      <w:pPr>
        <w:spacing w:line="276" w:lineRule="auto"/>
        <w:jc w:val="center"/>
        <w:rPr>
          <w:rFonts w:ascii="Arial" w:hAnsi="Arial" w:cs="Arial"/>
          <w:b/>
          <w:sz w:val="28"/>
          <w:szCs w:val="28"/>
        </w:rPr>
      </w:pPr>
      <w:r w:rsidRPr="00277C09">
        <w:rPr>
          <w:rFonts w:ascii="Arial" w:hAnsi="Arial" w:cs="Arial"/>
          <w:b/>
          <w:sz w:val="28"/>
          <w:szCs w:val="28"/>
        </w:rPr>
        <w:t>Sammenskrivning af det anmeldt</w:t>
      </w:r>
      <w:r w:rsidR="000967E1" w:rsidRPr="00277C09">
        <w:rPr>
          <w:rFonts w:ascii="Arial" w:hAnsi="Arial" w:cs="Arial"/>
          <w:b/>
          <w:sz w:val="28"/>
          <w:szCs w:val="28"/>
        </w:rPr>
        <w:t xml:space="preserve">e </w:t>
      </w:r>
      <w:r w:rsidRPr="00277C09">
        <w:rPr>
          <w:rFonts w:ascii="Arial" w:hAnsi="Arial" w:cs="Arial"/>
          <w:b/>
          <w:sz w:val="28"/>
          <w:szCs w:val="28"/>
        </w:rPr>
        <w:t>d</w:t>
      </w:r>
      <w:r w:rsidR="00E03899" w:rsidRPr="00277C09">
        <w:rPr>
          <w:rFonts w:ascii="Arial" w:hAnsi="Arial" w:cs="Arial"/>
          <w:b/>
          <w:sz w:val="28"/>
          <w:szCs w:val="28"/>
        </w:rPr>
        <w:t xml:space="preserve">et </w:t>
      </w:r>
      <w:r w:rsidR="000967E1" w:rsidRPr="00277C09">
        <w:rPr>
          <w:rFonts w:ascii="Arial" w:hAnsi="Arial" w:cs="Arial"/>
          <w:b/>
          <w:sz w:val="28"/>
          <w:szCs w:val="28"/>
        </w:rPr>
        <w:t>teknisk</w:t>
      </w:r>
      <w:r w:rsidR="00E03899" w:rsidRPr="00277C09">
        <w:rPr>
          <w:rFonts w:ascii="Arial" w:hAnsi="Arial" w:cs="Arial"/>
          <w:b/>
          <w:sz w:val="28"/>
          <w:szCs w:val="28"/>
        </w:rPr>
        <w:t>e</w:t>
      </w:r>
      <w:r w:rsidR="000967E1" w:rsidRPr="00277C09">
        <w:rPr>
          <w:rFonts w:ascii="Arial" w:hAnsi="Arial" w:cs="Arial"/>
          <w:b/>
          <w:sz w:val="28"/>
          <w:szCs w:val="28"/>
        </w:rPr>
        <w:t xml:space="preserve"> grundlag m</w:t>
      </w:r>
      <w:r w:rsidR="00273A5B" w:rsidRPr="00277C09">
        <w:rPr>
          <w:rFonts w:ascii="Arial" w:hAnsi="Arial" w:cs="Arial"/>
          <w:b/>
          <w:sz w:val="28"/>
          <w:szCs w:val="28"/>
        </w:rPr>
        <w:t>.</w:t>
      </w:r>
      <w:r w:rsidR="000967E1" w:rsidRPr="00277C09">
        <w:rPr>
          <w:rFonts w:ascii="Arial" w:hAnsi="Arial" w:cs="Arial"/>
          <w:b/>
          <w:sz w:val="28"/>
          <w:szCs w:val="28"/>
        </w:rPr>
        <w:t>v.</w:t>
      </w:r>
      <w:r w:rsidR="00277C09">
        <w:rPr>
          <w:rFonts w:ascii="Arial" w:hAnsi="Arial" w:cs="Arial"/>
          <w:b/>
          <w:sz w:val="28"/>
          <w:szCs w:val="28"/>
        </w:rPr>
        <w:t xml:space="preserve"> for</w:t>
      </w:r>
    </w:p>
    <w:p w14:paraId="6E2BB435" w14:textId="77777777" w:rsidR="000967E1" w:rsidRPr="00277C09" w:rsidRDefault="00273A5B" w:rsidP="00A43DEC">
      <w:pPr>
        <w:spacing w:line="276" w:lineRule="auto"/>
        <w:jc w:val="center"/>
        <w:rPr>
          <w:rFonts w:ascii="Arial" w:hAnsi="Arial" w:cs="Arial"/>
          <w:b/>
          <w:sz w:val="28"/>
          <w:szCs w:val="28"/>
        </w:rPr>
      </w:pPr>
      <w:r w:rsidRPr="00277C09">
        <w:rPr>
          <w:rFonts w:ascii="Arial" w:hAnsi="Arial" w:cs="Arial"/>
          <w:b/>
          <w:sz w:val="28"/>
          <w:szCs w:val="28"/>
        </w:rPr>
        <w:t>livsforsikringsvirksomhed</w:t>
      </w:r>
    </w:p>
    <w:p w14:paraId="1DAD5589" w14:textId="77777777" w:rsidR="000967E1" w:rsidRPr="00CA03FF" w:rsidRDefault="000967E1" w:rsidP="00A43DEC">
      <w:pPr>
        <w:spacing w:line="276" w:lineRule="auto"/>
        <w:jc w:val="both"/>
        <w:rPr>
          <w:rFonts w:ascii="Arial" w:hAnsi="Arial" w:cs="Arial"/>
          <w:b/>
          <w:sz w:val="21"/>
          <w:szCs w:val="21"/>
        </w:rPr>
      </w:pPr>
    </w:p>
    <w:p w14:paraId="1DB71B0D" w14:textId="26450AF4" w:rsidR="008618D8" w:rsidRPr="00CA03FF" w:rsidRDefault="000967E1" w:rsidP="00B833F7">
      <w:pPr>
        <w:spacing w:line="276" w:lineRule="auto"/>
        <w:jc w:val="both"/>
        <w:rPr>
          <w:rFonts w:ascii="Arial" w:hAnsi="Arial" w:cs="Arial"/>
          <w:sz w:val="21"/>
          <w:szCs w:val="21"/>
        </w:rPr>
      </w:pPr>
      <w:r w:rsidRPr="00CA03FF">
        <w:rPr>
          <w:rFonts w:ascii="Arial" w:hAnsi="Arial" w:cs="Arial"/>
          <w:sz w:val="21"/>
          <w:szCs w:val="21"/>
        </w:rPr>
        <w:t xml:space="preserve">I henhold til </w:t>
      </w:r>
      <w:r w:rsidR="00DE7881" w:rsidRPr="00CA03FF">
        <w:rPr>
          <w:rFonts w:ascii="Arial" w:hAnsi="Arial" w:cs="Arial"/>
          <w:sz w:val="21"/>
          <w:szCs w:val="21"/>
        </w:rPr>
        <w:t>§ 2</w:t>
      </w:r>
      <w:r w:rsidR="00860F46" w:rsidRPr="00CA03FF">
        <w:rPr>
          <w:rFonts w:ascii="Arial" w:hAnsi="Arial" w:cs="Arial"/>
          <w:sz w:val="21"/>
          <w:szCs w:val="21"/>
        </w:rPr>
        <w:t xml:space="preserve">, stk. </w:t>
      </w:r>
      <w:r w:rsidR="00DE7881" w:rsidRPr="00CA03FF">
        <w:rPr>
          <w:rFonts w:ascii="Arial" w:hAnsi="Arial" w:cs="Arial"/>
          <w:sz w:val="21"/>
          <w:szCs w:val="21"/>
        </w:rPr>
        <w:t>8,</w:t>
      </w:r>
      <w:r w:rsidR="00CC5D5F" w:rsidRPr="00CA03FF">
        <w:rPr>
          <w:rFonts w:ascii="Arial" w:hAnsi="Arial" w:cs="Arial"/>
          <w:sz w:val="21"/>
          <w:szCs w:val="21"/>
        </w:rPr>
        <w:t xml:space="preserve"> jf. § 2, stk. 9,</w:t>
      </w:r>
      <w:r w:rsidR="00C93D65" w:rsidRPr="00CA03FF">
        <w:rPr>
          <w:rFonts w:ascii="Arial" w:hAnsi="Arial" w:cs="Arial"/>
          <w:sz w:val="21"/>
          <w:szCs w:val="21"/>
        </w:rPr>
        <w:t xml:space="preserve"> i b</w:t>
      </w:r>
      <w:r w:rsidR="00B66F20" w:rsidRPr="00CA03FF">
        <w:rPr>
          <w:rFonts w:ascii="Arial" w:hAnsi="Arial" w:cs="Arial"/>
          <w:sz w:val="21"/>
          <w:szCs w:val="21"/>
        </w:rPr>
        <w:t>ekendtgørelse om anmeldelse af det tekniske grundlag m.v. for livsforsikringsvirksomhed</w:t>
      </w:r>
      <w:r w:rsidR="00DE7881" w:rsidRPr="00CA03FF">
        <w:rPr>
          <w:rFonts w:ascii="Arial" w:hAnsi="Arial" w:cs="Arial"/>
          <w:sz w:val="21"/>
          <w:szCs w:val="21"/>
        </w:rPr>
        <w:t xml:space="preserve"> skal livsforsikringsselskabet hvert år inden udgangen af j</w:t>
      </w:r>
      <w:r w:rsidR="00BB7F70" w:rsidRPr="00CA03FF">
        <w:rPr>
          <w:rFonts w:ascii="Arial" w:hAnsi="Arial" w:cs="Arial"/>
          <w:sz w:val="21"/>
          <w:szCs w:val="21"/>
        </w:rPr>
        <w:t>uni</w:t>
      </w:r>
      <w:r w:rsidR="00DE7881" w:rsidRPr="00CA03FF">
        <w:rPr>
          <w:rFonts w:ascii="Arial" w:hAnsi="Arial" w:cs="Arial"/>
          <w:sz w:val="21"/>
          <w:szCs w:val="21"/>
        </w:rPr>
        <w:t xml:space="preserve"> indsende en sammenskrivning af selskabets samlede </w:t>
      </w:r>
      <w:r w:rsidR="00E13124">
        <w:rPr>
          <w:rFonts w:ascii="Arial" w:hAnsi="Arial" w:cs="Arial"/>
          <w:sz w:val="21"/>
          <w:szCs w:val="21"/>
        </w:rPr>
        <w:t xml:space="preserve">gældende </w:t>
      </w:r>
      <w:r w:rsidR="00DE7881" w:rsidRPr="00CA03FF">
        <w:rPr>
          <w:rFonts w:ascii="Arial" w:hAnsi="Arial" w:cs="Arial"/>
          <w:sz w:val="21"/>
          <w:szCs w:val="21"/>
        </w:rPr>
        <w:t xml:space="preserve">anmeldte tekniske grundlag m.v. </w:t>
      </w:r>
      <w:r w:rsidR="00C409F8">
        <w:rPr>
          <w:rFonts w:ascii="Arial" w:hAnsi="Arial" w:cs="Arial"/>
          <w:sz w:val="21"/>
          <w:szCs w:val="21"/>
        </w:rPr>
        <w:t xml:space="preserve">for livsforsikringsvirksomhed </w:t>
      </w:r>
      <w:r w:rsidR="00DE7881" w:rsidRPr="00CA03FF">
        <w:rPr>
          <w:rFonts w:ascii="Arial" w:hAnsi="Arial" w:cs="Arial"/>
          <w:sz w:val="21"/>
          <w:szCs w:val="21"/>
        </w:rPr>
        <w:t xml:space="preserve">til Finanstilsynet. </w:t>
      </w:r>
      <w:r w:rsidR="00CA03FF" w:rsidRPr="00CA03FF">
        <w:rPr>
          <w:rFonts w:ascii="Arial" w:hAnsi="Arial" w:cs="Arial"/>
          <w:sz w:val="21"/>
          <w:szCs w:val="21"/>
        </w:rPr>
        <w:t>Det sammenskrevne tekniske grundlag m.v. for livsforsikringsvirksomhed skal inkludere alle anmeldelser</w:t>
      </w:r>
      <w:r w:rsidR="00E2682A" w:rsidRPr="003B7F0F">
        <w:rPr>
          <w:rFonts w:ascii="Arial" w:hAnsi="Arial" w:cs="Arial"/>
          <w:sz w:val="21"/>
          <w:szCs w:val="21"/>
        </w:rPr>
        <w:t xml:space="preserve"> af det tekniske grundlag m.v. for livsforsikringsvirksomhed, der i henhold til § 2</w:t>
      </w:r>
      <w:r w:rsidR="00B833F7">
        <w:rPr>
          <w:rFonts w:ascii="Arial" w:hAnsi="Arial" w:cs="Arial"/>
          <w:sz w:val="21"/>
          <w:szCs w:val="21"/>
        </w:rPr>
        <w:t>9</w:t>
      </w:r>
      <w:r w:rsidR="00E2682A" w:rsidRPr="003B7F0F">
        <w:rPr>
          <w:rFonts w:ascii="Arial" w:hAnsi="Arial" w:cs="Arial"/>
          <w:sz w:val="21"/>
          <w:szCs w:val="21"/>
        </w:rPr>
        <w:t xml:space="preserve">, stk. </w:t>
      </w:r>
      <w:r w:rsidR="0081326C">
        <w:rPr>
          <w:rFonts w:ascii="Arial" w:hAnsi="Arial" w:cs="Arial"/>
          <w:sz w:val="21"/>
          <w:szCs w:val="21"/>
        </w:rPr>
        <w:t>2</w:t>
      </w:r>
      <w:r w:rsidR="00E2682A">
        <w:rPr>
          <w:rFonts w:ascii="Arial" w:hAnsi="Arial" w:cs="Arial"/>
          <w:sz w:val="21"/>
          <w:szCs w:val="21"/>
        </w:rPr>
        <w:t xml:space="preserve">, i </w:t>
      </w:r>
      <w:r w:rsidR="00D543DD">
        <w:rPr>
          <w:rFonts w:ascii="Arial" w:hAnsi="Arial" w:cs="Arial"/>
          <w:sz w:val="21"/>
          <w:szCs w:val="21"/>
        </w:rPr>
        <w:t>l</w:t>
      </w:r>
      <w:r w:rsidR="00B833F7" w:rsidRPr="00B833F7">
        <w:rPr>
          <w:rFonts w:ascii="Arial" w:hAnsi="Arial" w:cs="Arial"/>
          <w:sz w:val="21"/>
          <w:szCs w:val="21"/>
        </w:rPr>
        <w:t>ov om forsikringsvirksomhed i tværgående pensionskasser,</w:t>
      </w:r>
      <w:r w:rsidR="00B833F7">
        <w:rPr>
          <w:rFonts w:ascii="Arial" w:hAnsi="Arial" w:cs="Arial"/>
          <w:sz w:val="21"/>
          <w:szCs w:val="21"/>
        </w:rPr>
        <w:t xml:space="preserve"> </w:t>
      </w:r>
      <w:r w:rsidR="00B833F7" w:rsidRPr="00B833F7">
        <w:rPr>
          <w:rFonts w:ascii="Arial" w:hAnsi="Arial" w:cs="Arial"/>
          <w:sz w:val="21"/>
          <w:szCs w:val="21"/>
        </w:rPr>
        <w:t>livsforsikringsselskaber og skadesforsikringsselskaber m.v. (lov om</w:t>
      </w:r>
      <w:r w:rsidR="00B833F7">
        <w:rPr>
          <w:rFonts w:ascii="Arial" w:hAnsi="Arial" w:cs="Arial"/>
          <w:sz w:val="21"/>
          <w:szCs w:val="21"/>
        </w:rPr>
        <w:t xml:space="preserve"> </w:t>
      </w:r>
      <w:r w:rsidR="00B833F7" w:rsidRPr="00B833F7">
        <w:rPr>
          <w:rFonts w:ascii="Arial" w:hAnsi="Arial" w:cs="Arial"/>
          <w:sz w:val="21"/>
          <w:szCs w:val="21"/>
        </w:rPr>
        <w:t>forsikringsvirksomhed)</w:t>
      </w:r>
      <w:r w:rsidR="00E2682A" w:rsidRPr="003B7F0F">
        <w:rPr>
          <w:rFonts w:ascii="Arial" w:hAnsi="Arial" w:cs="Arial"/>
          <w:sz w:val="21"/>
          <w:szCs w:val="21"/>
        </w:rPr>
        <w:t xml:space="preserve"> er indsendt til Finanstilsynet inden udgangen af det foregående år. Det sammenskrevne tekniske grundlag m.v. for livsforsikringsvirksomhed må ikke indeholde tidligere anmeldte regler og satser, der ikke længere er gældende ved udgangen af det foregående år.</w:t>
      </w:r>
      <w:r w:rsidR="00DE7881" w:rsidRPr="00CA03FF">
        <w:rPr>
          <w:rFonts w:ascii="Arial" w:hAnsi="Arial" w:cs="Arial"/>
          <w:sz w:val="21"/>
          <w:szCs w:val="21"/>
        </w:rPr>
        <w:t xml:space="preserve"> V</w:t>
      </w:r>
      <w:r w:rsidR="00BD06E0" w:rsidRPr="00CA03FF">
        <w:rPr>
          <w:rFonts w:ascii="Arial" w:hAnsi="Arial" w:cs="Arial"/>
          <w:sz w:val="21"/>
          <w:szCs w:val="21"/>
        </w:rPr>
        <w:t xml:space="preserve">ed </w:t>
      </w:r>
      <w:r w:rsidR="006B470C" w:rsidRPr="00CA03FF">
        <w:rPr>
          <w:rFonts w:ascii="Arial" w:hAnsi="Arial" w:cs="Arial"/>
          <w:sz w:val="21"/>
          <w:szCs w:val="21"/>
        </w:rPr>
        <w:t>livs</w:t>
      </w:r>
      <w:r w:rsidR="00D6420D" w:rsidRPr="00CA03FF">
        <w:rPr>
          <w:rFonts w:ascii="Arial" w:hAnsi="Arial" w:cs="Arial"/>
          <w:sz w:val="21"/>
          <w:szCs w:val="21"/>
        </w:rPr>
        <w:t>forsikringsselskaber</w:t>
      </w:r>
      <w:r w:rsidR="00DE7881" w:rsidRPr="00CA03FF">
        <w:rPr>
          <w:rFonts w:ascii="Arial" w:hAnsi="Arial" w:cs="Arial"/>
          <w:sz w:val="21"/>
          <w:szCs w:val="21"/>
        </w:rPr>
        <w:t xml:space="preserve"> forstås</w:t>
      </w:r>
      <w:r w:rsidR="00BD06E0" w:rsidRPr="00CA03FF">
        <w:rPr>
          <w:rFonts w:ascii="Arial" w:hAnsi="Arial" w:cs="Arial"/>
          <w:sz w:val="21"/>
          <w:szCs w:val="21"/>
        </w:rPr>
        <w:t xml:space="preserve">: </w:t>
      </w:r>
      <w:r w:rsidR="00860F46" w:rsidRPr="00CA03FF">
        <w:rPr>
          <w:rFonts w:ascii="Arial" w:hAnsi="Arial" w:cs="Arial"/>
          <w:sz w:val="21"/>
          <w:szCs w:val="21"/>
        </w:rPr>
        <w:t>l</w:t>
      </w:r>
      <w:r w:rsidR="00BD06E0" w:rsidRPr="00CA03FF">
        <w:rPr>
          <w:rFonts w:ascii="Arial" w:hAnsi="Arial" w:cs="Arial"/>
          <w:sz w:val="21"/>
          <w:szCs w:val="21"/>
        </w:rPr>
        <w:t>ivsforsikringsaktieselskaber</w:t>
      </w:r>
      <w:r w:rsidR="00D6420D" w:rsidRPr="00CA03FF">
        <w:rPr>
          <w:rFonts w:ascii="Arial" w:hAnsi="Arial" w:cs="Arial"/>
          <w:sz w:val="21"/>
          <w:szCs w:val="21"/>
        </w:rPr>
        <w:t>,</w:t>
      </w:r>
      <w:r w:rsidR="00BD06E0" w:rsidRPr="00CA03FF">
        <w:rPr>
          <w:rFonts w:ascii="Arial" w:hAnsi="Arial" w:cs="Arial"/>
          <w:sz w:val="21"/>
          <w:szCs w:val="21"/>
        </w:rPr>
        <w:t xml:space="preserve"> tværgående pensionskasser</w:t>
      </w:r>
      <w:r w:rsidR="00D6420D" w:rsidRPr="00CA03FF">
        <w:rPr>
          <w:rFonts w:ascii="Arial" w:hAnsi="Arial" w:cs="Arial"/>
          <w:sz w:val="21"/>
          <w:szCs w:val="21"/>
        </w:rPr>
        <w:t xml:space="preserve"> og filialer af udenlandske selskaber, der har tilladelse til at drive livsforsikringsvirksomhed efter § 1</w:t>
      </w:r>
      <w:r w:rsidR="00B833F7">
        <w:rPr>
          <w:rFonts w:ascii="Arial" w:hAnsi="Arial" w:cs="Arial"/>
          <w:sz w:val="21"/>
          <w:szCs w:val="21"/>
        </w:rPr>
        <w:t>4</w:t>
      </w:r>
      <w:r w:rsidR="00D6420D" w:rsidRPr="00CA03FF">
        <w:rPr>
          <w:rFonts w:ascii="Arial" w:hAnsi="Arial" w:cs="Arial"/>
          <w:sz w:val="21"/>
          <w:szCs w:val="21"/>
        </w:rPr>
        <w:t xml:space="preserve"> i </w:t>
      </w:r>
      <w:r w:rsidR="00B833F7" w:rsidRPr="00B833F7">
        <w:rPr>
          <w:rFonts w:ascii="Arial" w:hAnsi="Arial" w:cs="Arial"/>
          <w:sz w:val="21"/>
          <w:szCs w:val="21"/>
        </w:rPr>
        <w:t>lov om</w:t>
      </w:r>
      <w:r w:rsidR="00B833F7">
        <w:rPr>
          <w:rFonts w:ascii="Arial" w:hAnsi="Arial" w:cs="Arial"/>
          <w:sz w:val="21"/>
          <w:szCs w:val="21"/>
        </w:rPr>
        <w:t xml:space="preserve"> </w:t>
      </w:r>
      <w:r w:rsidR="00B833F7" w:rsidRPr="00B833F7">
        <w:rPr>
          <w:rFonts w:ascii="Arial" w:hAnsi="Arial" w:cs="Arial"/>
          <w:sz w:val="21"/>
          <w:szCs w:val="21"/>
        </w:rPr>
        <w:t>forsikringsvirksomhed</w:t>
      </w:r>
      <w:r w:rsidR="00D6420D" w:rsidRPr="00CA03FF">
        <w:rPr>
          <w:rFonts w:ascii="Arial" w:hAnsi="Arial" w:cs="Arial"/>
          <w:sz w:val="21"/>
          <w:szCs w:val="21"/>
        </w:rPr>
        <w:t>.</w:t>
      </w:r>
    </w:p>
    <w:p w14:paraId="149570A1" w14:textId="77777777" w:rsidR="00612B1C" w:rsidRPr="00CA03FF" w:rsidRDefault="00612B1C" w:rsidP="00A43DEC">
      <w:pPr>
        <w:spacing w:line="276" w:lineRule="auto"/>
        <w:jc w:val="both"/>
        <w:rPr>
          <w:rFonts w:ascii="Arial" w:hAnsi="Arial" w:cs="Arial"/>
          <w:sz w:val="21"/>
          <w:szCs w:val="21"/>
        </w:rPr>
      </w:pPr>
    </w:p>
    <w:tbl>
      <w:tblPr>
        <w:tblStyle w:val="Lysliste"/>
        <w:tblW w:w="9620" w:type="dxa"/>
        <w:tblLook w:val="0000" w:firstRow="0" w:lastRow="0" w:firstColumn="0" w:lastColumn="0" w:noHBand="0" w:noVBand="0"/>
      </w:tblPr>
      <w:tblGrid>
        <w:gridCol w:w="9620"/>
      </w:tblGrid>
      <w:tr w:rsidR="00383867" w:rsidRPr="00CA03FF" w14:paraId="7FF9FD95" w14:textId="77777777" w:rsidTr="006B633D">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440E9F17" w14:textId="77777777" w:rsidR="00383867" w:rsidRPr="00CA03FF" w:rsidRDefault="00383867" w:rsidP="00A43DEC">
            <w:pPr>
              <w:spacing w:line="276" w:lineRule="auto"/>
              <w:jc w:val="both"/>
              <w:rPr>
                <w:rFonts w:ascii="Arial" w:hAnsi="Arial" w:cs="Arial"/>
                <w:b/>
                <w:sz w:val="21"/>
                <w:szCs w:val="21"/>
              </w:rPr>
            </w:pPr>
            <w:r w:rsidRPr="00CA03FF">
              <w:rPr>
                <w:rFonts w:ascii="Arial" w:hAnsi="Arial" w:cs="Arial"/>
                <w:b/>
                <w:sz w:val="21"/>
                <w:szCs w:val="21"/>
              </w:rPr>
              <w:t>Brevdato</w:t>
            </w:r>
          </w:p>
        </w:tc>
      </w:tr>
      <w:tr w:rsidR="00383867" w:rsidRPr="00CA03FF" w14:paraId="040D30E8"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3482413A" w14:textId="49BC5B01" w:rsidR="00383867" w:rsidRPr="00CA03FF" w:rsidRDefault="00383867" w:rsidP="00A43DEC">
            <w:pPr>
              <w:spacing w:line="276" w:lineRule="auto"/>
              <w:jc w:val="both"/>
              <w:rPr>
                <w:rFonts w:ascii="Arial" w:hAnsi="Arial" w:cs="Arial"/>
                <w:sz w:val="21"/>
                <w:szCs w:val="21"/>
              </w:rPr>
            </w:pPr>
            <w:permStart w:id="1983782960" w:edGrp="everyone"/>
            <w:permEnd w:id="1983782960"/>
          </w:p>
        </w:tc>
      </w:tr>
      <w:tr w:rsidR="00383867" w:rsidRPr="00CA03FF" w14:paraId="3F788AB2" w14:textId="77777777" w:rsidTr="006B633D">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0919D7CD" w14:textId="77777777" w:rsidR="00383867" w:rsidRPr="00CA03FF" w:rsidRDefault="006B470C" w:rsidP="00A43DEC">
            <w:pPr>
              <w:spacing w:line="276" w:lineRule="auto"/>
              <w:jc w:val="both"/>
              <w:rPr>
                <w:rFonts w:ascii="Arial" w:hAnsi="Arial" w:cs="Arial"/>
                <w:b/>
                <w:sz w:val="21"/>
                <w:szCs w:val="21"/>
              </w:rPr>
            </w:pPr>
            <w:r w:rsidRPr="00CA03FF">
              <w:rPr>
                <w:rFonts w:ascii="Arial" w:hAnsi="Arial" w:cs="Arial"/>
                <w:b/>
                <w:sz w:val="21"/>
                <w:szCs w:val="21"/>
              </w:rPr>
              <w:t>Livsf</w:t>
            </w:r>
            <w:r w:rsidR="00D6420D" w:rsidRPr="00CA03FF">
              <w:rPr>
                <w:rFonts w:ascii="Arial" w:hAnsi="Arial" w:cs="Arial"/>
                <w:b/>
                <w:sz w:val="21"/>
                <w:szCs w:val="21"/>
              </w:rPr>
              <w:t xml:space="preserve">orsikringsselskabets </w:t>
            </w:r>
            <w:r w:rsidR="00383867" w:rsidRPr="00CA03FF">
              <w:rPr>
                <w:rFonts w:ascii="Arial" w:hAnsi="Arial" w:cs="Arial"/>
                <w:b/>
                <w:sz w:val="21"/>
                <w:szCs w:val="21"/>
              </w:rPr>
              <w:t>navn</w:t>
            </w:r>
          </w:p>
        </w:tc>
      </w:tr>
      <w:tr w:rsidR="00383867" w:rsidRPr="00CA03FF" w14:paraId="1F259734"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0E6DA37C" w14:textId="77777777" w:rsidR="00383867" w:rsidRPr="00CA03FF" w:rsidRDefault="00383867" w:rsidP="00A43DEC">
            <w:pPr>
              <w:spacing w:line="276" w:lineRule="auto"/>
              <w:jc w:val="both"/>
              <w:rPr>
                <w:rFonts w:ascii="Arial" w:hAnsi="Arial" w:cs="Arial"/>
                <w:sz w:val="21"/>
                <w:szCs w:val="21"/>
              </w:rPr>
            </w:pPr>
            <w:permStart w:id="1198918464" w:edGrp="everyone"/>
            <w:permEnd w:id="1198918464"/>
          </w:p>
        </w:tc>
      </w:tr>
      <w:tr w:rsidR="00383867" w:rsidRPr="00CA03FF" w14:paraId="332E694B" w14:textId="77777777" w:rsidTr="006B633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0026607D" w14:textId="77777777" w:rsidR="00362DBD" w:rsidRDefault="00362DBD" w:rsidP="00A43DEC">
            <w:pPr>
              <w:spacing w:line="276" w:lineRule="auto"/>
              <w:jc w:val="both"/>
              <w:rPr>
                <w:rFonts w:ascii="Arial" w:hAnsi="Arial" w:cs="Arial"/>
                <w:b/>
                <w:sz w:val="21"/>
                <w:szCs w:val="21"/>
              </w:rPr>
            </w:pPr>
            <w:r>
              <w:rPr>
                <w:rFonts w:ascii="Arial" w:hAnsi="Arial" w:cs="Arial"/>
                <w:b/>
                <w:sz w:val="21"/>
                <w:szCs w:val="21"/>
              </w:rPr>
              <w:t>Offentlig tilgængelighed</w:t>
            </w:r>
          </w:p>
          <w:p w14:paraId="5B505088" w14:textId="13C97026" w:rsidR="009E7DF3" w:rsidRPr="00CA03FF" w:rsidRDefault="00C829CA" w:rsidP="00A43DEC">
            <w:pPr>
              <w:spacing w:line="276" w:lineRule="auto"/>
              <w:jc w:val="both"/>
              <w:rPr>
                <w:rFonts w:ascii="Arial" w:hAnsi="Arial" w:cs="Arial"/>
                <w:sz w:val="21"/>
                <w:szCs w:val="21"/>
              </w:rPr>
            </w:pPr>
            <w:r>
              <w:rPr>
                <w:rFonts w:ascii="Arial" w:hAnsi="Arial" w:cs="Arial"/>
                <w:sz w:val="21"/>
                <w:szCs w:val="21"/>
              </w:rPr>
              <w:t>D</w:t>
            </w:r>
            <w:r w:rsidR="00362DBD">
              <w:rPr>
                <w:rFonts w:ascii="Arial" w:hAnsi="Arial" w:cs="Arial"/>
                <w:sz w:val="21"/>
                <w:szCs w:val="21"/>
              </w:rPr>
              <w:t xml:space="preserve">et </w:t>
            </w:r>
            <w:r w:rsidR="00847989">
              <w:rPr>
                <w:rFonts w:ascii="Arial" w:hAnsi="Arial" w:cs="Arial"/>
                <w:sz w:val="21"/>
                <w:szCs w:val="21"/>
              </w:rPr>
              <w:t>sa</w:t>
            </w:r>
            <w:r w:rsidR="001C7632">
              <w:rPr>
                <w:rFonts w:ascii="Arial" w:hAnsi="Arial" w:cs="Arial"/>
                <w:sz w:val="21"/>
                <w:szCs w:val="21"/>
              </w:rPr>
              <w:t>mmens</w:t>
            </w:r>
            <w:r w:rsidR="00362DBD">
              <w:rPr>
                <w:rFonts w:ascii="Arial" w:hAnsi="Arial" w:cs="Arial"/>
                <w:sz w:val="21"/>
                <w:szCs w:val="21"/>
              </w:rPr>
              <w:t>krevne</w:t>
            </w:r>
            <w:r w:rsidR="007B7778">
              <w:rPr>
                <w:rFonts w:ascii="Arial" w:hAnsi="Arial" w:cs="Arial"/>
                <w:sz w:val="21"/>
                <w:szCs w:val="21"/>
              </w:rPr>
              <w:t xml:space="preserve"> samlede</w:t>
            </w:r>
            <w:r w:rsidR="00383867" w:rsidRPr="00CA03FF">
              <w:rPr>
                <w:rFonts w:ascii="Arial" w:hAnsi="Arial" w:cs="Arial"/>
                <w:sz w:val="21"/>
                <w:szCs w:val="21"/>
              </w:rPr>
              <w:t xml:space="preserve"> </w:t>
            </w:r>
            <w:r w:rsidR="002B32C7">
              <w:rPr>
                <w:rFonts w:ascii="Arial" w:hAnsi="Arial" w:cs="Arial"/>
                <w:sz w:val="21"/>
                <w:szCs w:val="21"/>
              </w:rPr>
              <w:t>anmeldte tekniske grundlag m.v. for livsforsikringsvirksomhed</w:t>
            </w:r>
            <w:r>
              <w:rPr>
                <w:rFonts w:ascii="Arial" w:hAnsi="Arial" w:cs="Arial"/>
                <w:sz w:val="21"/>
                <w:szCs w:val="21"/>
              </w:rPr>
              <w:t xml:space="preserve"> er of</w:t>
            </w:r>
            <w:r w:rsidR="009E7DF3">
              <w:rPr>
                <w:rFonts w:ascii="Arial" w:hAnsi="Arial" w:cs="Arial"/>
                <w:sz w:val="21"/>
                <w:szCs w:val="21"/>
              </w:rPr>
              <w:t>fentlig</w:t>
            </w:r>
            <w:r w:rsidR="005934A3">
              <w:rPr>
                <w:rFonts w:ascii="Arial" w:hAnsi="Arial" w:cs="Arial"/>
                <w:sz w:val="21"/>
                <w:szCs w:val="21"/>
              </w:rPr>
              <w:t>t</w:t>
            </w:r>
            <w:r w:rsidR="009E7DF3">
              <w:rPr>
                <w:rFonts w:ascii="Arial" w:hAnsi="Arial" w:cs="Arial"/>
                <w:sz w:val="21"/>
                <w:szCs w:val="21"/>
              </w:rPr>
              <w:t xml:space="preserve"> tilgængeligt, medmindre livsforsikringsselskabet </w:t>
            </w:r>
            <w:r w:rsidR="000367E2">
              <w:rPr>
                <w:rFonts w:ascii="Arial" w:hAnsi="Arial" w:cs="Arial"/>
                <w:sz w:val="21"/>
                <w:szCs w:val="21"/>
              </w:rPr>
              <w:t xml:space="preserve">hér </w:t>
            </w:r>
            <w:r w:rsidR="009E7DF3">
              <w:rPr>
                <w:rFonts w:ascii="Arial" w:hAnsi="Arial" w:cs="Arial"/>
                <w:sz w:val="21"/>
                <w:szCs w:val="21"/>
              </w:rPr>
              <w:t>angiver, at grundlaget m.v.</w:t>
            </w:r>
            <w:r w:rsidR="00A57E5A">
              <w:rPr>
                <w:rFonts w:ascii="Arial" w:hAnsi="Arial" w:cs="Arial"/>
                <w:sz w:val="21"/>
                <w:szCs w:val="21"/>
              </w:rPr>
              <w:t xml:space="preserve"> indeholder dele, der i henhold til bekendtgørelsens § 5, stk. 2, ikke er offentlig</w:t>
            </w:r>
            <w:r w:rsidR="005934A3">
              <w:rPr>
                <w:rFonts w:ascii="Arial" w:hAnsi="Arial" w:cs="Arial"/>
                <w:sz w:val="21"/>
                <w:szCs w:val="21"/>
              </w:rPr>
              <w:t>t</w:t>
            </w:r>
            <w:r w:rsidR="00A57E5A">
              <w:rPr>
                <w:rFonts w:ascii="Arial" w:hAnsi="Arial" w:cs="Arial"/>
                <w:sz w:val="21"/>
                <w:szCs w:val="21"/>
              </w:rPr>
              <w:t xml:space="preserve"> tilgængelige</w:t>
            </w:r>
            <w:r w:rsidR="009E7DF3">
              <w:rPr>
                <w:rFonts w:ascii="Arial" w:hAnsi="Arial" w:cs="Arial"/>
                <w:sz w:val="21"/>
                <w:szCs w:val="21"/>
              </w:rPr>
              <w:t xml:space="preserve">, og tillige indsender </w:t>
            </w:r>
            <w:r w:rsidR="009E7DF3" w:rsidRPr="009E7DF3">
              <w:rPr>
                <w:rFonts w:ascii="Arial" w:hAnsi="Arial" w:cs="Arial"/>
                <w:sz w:val="21"/>
                <w:szCs w:val="21"/>
              </w:rPr>
              <w:t>et ekstra eksemplar af det sammenskrevne tekniske grundlag m.v. for livsforsikringsvirksomhed til Finanstilsy</w:t>
            </w:r>
            <w:r w:rsidR="009E7DF3">
              <w:rPr>
                <w:rFonts w:ascii="Arial" w:hAnsi="Arial" w:cs="Arial"/>
                <w:sz w:val="21"/>
                <w:szCs w:val="21"/>
              </w:rPr>
              <w:t>net, hvor disse dele er udeladt</w:t>
            </w:r>
            <w:r w:rsidR="003B7F0F">
              <w:rPr>
                <w:rFonts w:ascii="Arial" w:hAnsi="Arial" w:cs="Arial"/>
                <w:sz w:val="21"/>
                <w:szCs w:val="21"/>
              </w:rPr>
              <w:t xml:space="preserve">, jf. bekendtgørelsens § 2, stk. </w:t>
            </w:r>
            <w:r w:rsidR="00A57E5A">
              <w:rPr>
                <w:rFonts w:ascii="Arial" w:hAnsi="Arial" w:cs="Arial"/>
                <w:sz w:val="21"/>
                <w:szCs w:val="21"/>
              </w:rPr>
              <w:t>9</w:t>
            </w:r>
            <w:r w:rsidR="00CE7BC4">
              <w:rPr>
                <w:rFonts w:ascii="Arial" w:hAnsi="Arial" w:cs="Arial"/>
                <w:sz w:val="21"/>
                <w:szCs w:val="21"/>
              </w:rPr>
              <w:t>,</w:t>
            </w:r>
          </w:p>
        </w:tc>
      </w:tr>
      <w:tr w:rsidR="00383867" w:rsidRPr="00CA03FF" w14:paraId="502FE9AA"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168A3C17" w14:textId="77777777" w:rsidR="00B8621B" w:rsidRPr="00CA03FF" w:rsidRDefault="00B8621B" w:rsidP="00A43DEC">
            <w:pPr>
              <w:spacing w:line="276" w:lineRule="auto"/>
              <w:jc w:val="both"/>
              <w:rPr>
                <w:rFonts w:ascii="Arial" w:hAnsi="Arial" w:cs="Arial"/>
                <w:sz w:val="21"/>
                <w:szCs w:val="21"/>
              </w:rPr>
            </w:pPr>
            <w:permStart w:id="125450620" w:edGrp="everyone"/>
            <w:permEnd w:id="125450620"/>
          </w:p>
        </w:tc>
      </w:tr>
      <w:tr w:rsidR="00E346BD" w:rsidRPr="00CA03FF" w14:paraId="431C36A9" w14:textId="77777777" w:rsidTr="00232BE8">
        <w:trPr>
          <w:cnfStyle w:val="000000100000" w:firstRow="0" w:lastRow="0" w:firstColumn="0" w:lastColumn="0" w:oddVBand="0" w:evenVBand="0" w:oddHBand="1" w:evenHBand="0" w:firstRowFirstColumn="0" w:firstRowLastColumn="0" w:lastRowFirstColumn="0" w:lastRowLastColumn="0"/>
          <w:trHeight w:val="723"/>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5923F825" w14:textId="77777777" w:rsidR="00362DBD" w:rsidRPr="00CA03FF" w:rsidRDefault="00362DBD" w:rsidP="00A43DEC">
            <w:pPr>
              <w:spacing w:line="276" w:lineRule="auto"/>
              <w:jc w:val="both"/>
              <w:rPr>
                <w:rFonts w:ascii="Arial" w:hAnsi="Arial" w:cs="Arial"/>
                <w:b/>
                <w:sz w:val="21"/>
                <w:szCs w:val="21"/>
              </w:rPr>
            </w:pPr>
            <w:r>
              <w:rPr>
                <w:rFonts w:ascii="Arial" w:hAnsi="Arial" w:cs="Arial"/>
                <w:b/>
                <w:sz w:val="21"/>
                <w:szCs w:val="21"/>
              </w:rPr>
              <w:t>Sammenskrevet gældende anmeldt teknisk grundlag m.v. for livsforsikringsvirksomhed</w:t>
            </w:r>
          </w:p>
          <w:p w14:paraId="53F39807" w14:textId="77777777" w:rsidR="00E346BD" w:rsidRPr="00CA03FF" w:rsidRDefault="00362DBD" w:rsidP="00A43DEC">
            <w:pPr>
              <w:spacing w:line="276" w:lineRule="auto"/>
              <w:jc w:val="both"/>
              <w:rPr>
                <w:rFonts w:ascii="Arial" w:hAnsi="Arial" w:cs="Arial"/>
                <w:sz w:val="21"/>
                <w:szCs w:val="21"/>
              </w:rPr>
            </w:pPr>
            <w:r w:rsidRPr="00CA03FF">
              <w:rPr>
                <w:rFonts w:ascii="Arial" w:hAnsi="Arial" w:cs="Arial"/>
                <w:sz w:val="21"/>
                <w:szCs w:val="21"/>
              </w:rPr>
              <w:t xml:space="preserve">Livsforsikringsselskabet skal angive </w:t>
            </w:r>
            <w:r>
              <w:rPr>
                <w:rFonts w:ascii="Arial" w:hAnsi="Arial" w:cs="Arial"/>
                <w:sz w:val="21"/>
                <w:szCs w:val="21"/>
              </w:rPr>
              <w:t>en sammenskrivning af det samlede</w:t>
            </w:r>
            <w:r w:rsidRPr="00CA03FF">
              <w:rPr>
                <w:rFonts w:ascii="Arial" w:hAnsi="Arial" w:cs="Arial"/>
                <w:sz w:val="21"/>
                <w:szCs w:val="21"/>
              </w:rPr>
              <w:t xml:space="preserve"> </w:t>
            </w:r>
            <w:r>
              <w:rPr>
                <w:rFonts w:ascii="Arial" w:hAnsi="Arial" w:cs="Arial"/>
                <w:sz w:val="21"/>
                <w:szCs w:val="21"/>
              </w:rPr>
              <w:t>anmeldte tekniske grundlag m.v. for livsforsikringsvirksomhed, jf. bekendtgørelsens § 2, stk. 8</w:t>
            </w:r>
            <w:r w:rsidR="000367E2">
              <w:rPr>
                <w:rFonts w:ascii="Arial" w:hAnsi="Arial" w:cs="Arial"/>
                <w:sz w:val="21"/>
                <w:szCs w:val="21"/>
              </w:rPr>
              <w:t xml:space="preserve"> og 9</w:t>
            </w:r>
            <w:r>
              <w:rPr>
                <w:rFonts w:ascii="Arial" w:hAnsi="Arial" w:cs="Arial"/>
                <w:sz w:val="21"/>
                <w:szCs w:val="21"/>
              </w:rPr>
              <w:t>.</w:t>
            </w:r>
          </w:p>
        </w:tc>
      </w:tr>
      <w:tr w:rsidR="00E346BD" w:rsidRPr="00CA03FF" w14:paraId="6F92C664"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2C69BD60" w14:textId="77777777" w:rsidR="00E346BD" w:rsidRPr="00CA03FF" w:rsidRDefault="00E346BD" w:rsidP="00A43DEC">
            <w:pPr>
              <w:spacing w:line="276" w:lineRule="auto"/>
              <w:jc w:val="both"/>
              <w:rPr>
                <w:rFonts w:ascii="Arial" w:hAnsi="Arial" w:cs="Arial"/>
                <w:sz w:val="21"/>
                <w:szCs w:val="21"/>
              </w:rPr>
            </w:pPr>
            <w:permStart w:id="263156757" w:edGrp="everyone"/>
            <w:permEnd w:id="263156757"/>
          </w:p>
        </w:tc>
      </w:tr>
      <w:tr w:rsidR="00E346BD" w:rsidRPr="00CA03FF" w14:paraId="4EBCBB7E"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noWrap/>
          </w:tcPr>
          <w:p w14:paraId="6CD1E535" w14:textId="77777777" w:rsidR="00E346BD" w:rsidRPr="00CA03FF" w:rsidRDefault="00DC095B" w:rsidP="00A43DEC">
            <w:pPr>
              <w:spacing w:line="276" w:lineRule="auto"/>
              <w:jc w:val="both"/>
              <w:rPr>
                <w:rFonts w:ascii="Arial" w:hAnsi="Arial" w:cs="Arial"/>
                <w:b/>
                <w:sz w:val="21"/>
                <w:szCs w:val="21"/>
              </w:rPr>
            </w:pPr>
            <w:r w:rsidRPr="00CA03FF">
              <w:rPr>
                <w:rFonts w:ascii="Arial" w:hAnsi="Arial" w:cs="Arial"/>
                <w:b/>
                <w:sz w:val="21"/>
                <w:szCs w:val="21"/>
              </w:rPr>
              <w:t>Navn</w:t>
            </w:r>
          </w:p>
          <w:p w14:paraId="4B531E43" w14:textId="77777777" w:rsidR="00E346BD" w:rsidRPr="00CA03FF" w:rsidRDefault="00E346BD" w:rsidP="00A43DEC">
            <w:pPr>
              <w:spacing w:line="276" w:lineRule="auto"/>
              <w:jc w:val="both"/>
              <w:rPr>
                <w:rFonts w:ascii="Arial" w:hAnsi="Arial" w:cs="Arial"/>
                <w:sz w:val="21"/>
                <w:szCs w:val="21"/>
              </w:rPr>
            </w:pPr>
            <w:r w:rsidRPr="00CA03FF">
              <w:rPr>
                <w:rFonts w:ascii="Arial" w:hAnsi="Arial" w:cs="Arial"/>
                <w:sz w:val="21"/>
                <w:szCs w:val="21"/>
              </w:rPr>
              <w:t xml:space="preserve">Angivelse af navn    </w:t>
            </w:r>
          </w:p>
        </w:tc>
      </w:tr>
      <w:tr w:rsidR="00E346BD" w:rsidRPr="00CA03FF" w14:paraId="59BC2E6B"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3971B1BB" w14:textId="77777777" w:rsidR="00E346BD" w:rsidRPr="00CA03FF" w:rsidRDefault="00E346BD" w:rsidP="00A43DEC">
            <w:pPr>
              <w:spacing w:line="276" w:lineRule="auto"/>
              <w:jc w:val="both"/>
              <w:rPr>
                <w:rFonts w:ascii="Arial" w:hAnsi="Arial" w:cs="Arial"/>
                <w:sz w:val="21"/>
                <w:szCs w:val="21"/>
              </w:rPr>
            </w:pPr>
            <w:permStart w:id="423513420" w:edGrp="everyone"/>
            <w:permEnd w:id="423513420"/>
          </w:p>
        </w:tc>
      </w:tr>
      <w:tr w:rsidR="00E346BD" w:rsidRPr="00CA03FF" w14:paraId="7768FBED"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234DB6C2" w14:textId="77777777" w:rsidR="00E346BD" w:rsidRPr="00CA03FF" w:rsidRDefault="00E346BD" w:rsidP="00A43DEC">
            <w:pPr>
              <w:spacing w:line="276" w:lineRule="auto"/>
              <w:jc w:val="both"/>
              <w:rPr>
                <w:rFonts w:ascii="Arial" w:hAnsi="Arial" w:cs="Arial"/>
                <w:b/>
                <w:sz w:val="21"/>
                <w:szCs w:val="21"/>
              </w:rPr>
            </w:pPr>
            <w:r w:rsidRPr="00CA03FF">
              <w:rPr>
                <w:rFonts w:ascii="Arial" w:hAnsi="Arial" w:cs="Arial"/>
                <w:b/>
                <w:sz w:val="21"/>
                <w:szCs w:val="21"/>
              </w:rPr>
              <w:t>Dato og underskrift</w:t>
            </w:r>
          </w:p>
        </w:tc>
      </w:tr>
      <w:tr w:rsidR="00E346BD" w:rsidRPr="00CA03FF" w14:paraId="368B089D" w14:textId="77777777" w:rsidTr="00A33ED3">
        <w:trPr>
          <w:trHeight w:val="264"/>
        </w:trPr>
        <w:tc>
          <w:tcPr>
            <w:cnfStyle w:val="000010000000" w:firstRow="0" w:lastRow="0" w:firstColumn="0" w:lastColumn="0" w:oddVBand="1" w:evenVBand="0" w:oddHBand="0" w:evenHBand="0" w:firstRowFirstColumn="0" w:firstRowLastColumn="0" w:lastRowFirstColumn="0" w:lastRowLastColumn="0"/>
            <w:tcW w:w="9620" w:type="dxa"/>
            <w:noWrap/>
          </w:tcPr>
          <w:p w14:paraId="1195AFEE" w14:textId="77777777" w:rsidR="00E346BD" w:rsidRPr="00CA03FF" w:rsidRDefault="00E346BD" w:rsidP="00A43DEC">
            <w:pPr>
              <w:spacing w:line="276" w:lineRule="auto"/>
              <w:jc w:val="both"/>
              <w:rPr>
                <w:rFonts w:ascii="Arial" w:hAnsi="Arial" w:cs="Arial"/>
                <w:sz w:val="21"/>
                <w:szCs w:val="21"/>
              </w:rPr>
            </w:pPr>
            <w:permStart w:id="630000664" w:edGrp="everyone"/>
            <w:permEnd w:id="630000664"/>
          </w:p>
        </w:tc>
      </w:tr>
      <w:tr w:rsidR="00E346BD" w:rsidRPr="00CA03FF" w14:paraId="5B22705C"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noWrap/>
          </w:tcPr>
          <w:p w14:paraId="0ED64FFF" w14:textId="77777777" w:rsidR="00E346BD" w:rsidRPr="00CA03FF" w:rsidRDefault="00341387" w:rsidP="00A43DEC">
            <w:pPr>
              <w:spacing w:line="276" w:lineRule="auto"/>
              <w:jc w:val="both"/>
              <w:rPr>
                <w:rFonts w:ascii="Arial" w:hAnsi="Arial" w:cs="Arial"/>
                <w:b/>
                <w:sz w:val="21"/>
                <w:szCs w:val="21"/>
              </w:rPr>
            </w:pPr>
            <w:r w:rsidRPr="00CA03FF">
              <w:rPr>
                <w:rFonts w:ascii="Arial" w:hAnsi="Arial" w:cs="Arial"/>
                <w:b/>
                <w:sz w:val="21"/>
                <w:szCs w:val="21"/>
              </w:rPr>
              <w:t>Navn</w:t>
            </w:r>
          </w:p>
          <w:p w14:paraId="4EC79EC3" w14:textId="77777777" w:rsidR="00E346BD" w:rsidRPr="00CA03FF" w:rsidRDefault="00E346BD" w:rsidP="00A43DEC">
            <w:pPr>
              <w:spacing w:line="276" w:lineRule="auto"/>
              <w:jc w:val="both"/>
              <w:rPr>
                <w:rFonts w:ascii="Arial" w:hAnsi="Arial" w:cs="Arial"/>
                <w:sz w:val="21"/>
                <w:szCs w:val="21"/>
              </w:rPr>
            </w:pPr>
            <w:r w:rsidRPr="00CA03FF">
              <w:rPr>
                <w:rFonts w:ascii="Arial" w:hAnsi="Arial" w:cs="Arial"/>
                <w:sz w:val="21"/>
                <w:szCs w:val="21"/>
              </w:rPr>
              <w:t>Angivelse af navn</w:t>
            </w:r>
          </w:p>
        </w:tc>
      </w:tr>
      <w:tr w:rsidR="00E346BD" w:rsidRPr="00CA03FF" w14:paraId="7647D9A0"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533D6B3D" w14:textId="77777777" w:rsidR="00E346BD" w:rsidRPr="00CA03FF" w:rsidRDefault="00E346BD" w:rsidP="00A43DEC">
            <w:pPr>
              <w:spacing w:line="276" w:lineRule="auto"/>
              <w:jc w:val="both"/>
              <w:rPr>
                <w:rFonts w:ascii="Arial" w:hAnsi="Arial" w:cs="Arial"/>
                <w:sz w:val="21"/>
                <w:szCs w:val="21"/>
              </w:rPr>
            </w:pPr>
            <w:permStart w:id="946031545" w:edGrp="everyone"/>
            <w:permEnd w:id="946031545"/>
          </w:p>
        </w:tc>
      </w:tr>
      <w:tr w:rsidR="00E346BD" w:rsidRPr="00CA03FF" w14:paraId="430974DE"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3D74C07E" w14:textId="77777777" w:rsidR="00E346BD" w:rsidRPr="00CA03FF" w:rsidRDefault="00E346BD" w:rsidP="00A43DEC">
            <w:pPr>
              <w:spacing w:line="276" w:lineRule="auto"/>
              <w:jc w:val="both"/>
              <w:rPr>
                <w:rFonts w:ascii="Arial" w:hAnsi="Arial" w:cs="Arial"/>
                <w:b/>
                <w:sz w:val="21"/>
                <w:szCs w:val="21"/>
              </w:rPr>
            </w:pPr>
            <w:r w:rsidRPr="00CA03FF">
              <w:rPr>
                <w:rFonts w:ascii="Arial" w:hAnsi="Arial" w:cs="Arial"/>
                <w:b/>
                <w:sz w:val="21"/>
                <w:szCs w:val="21"/>
              </w:rPr>
              <w:lastRenderedPageBreak/>
              <w:t>Dato og underskrift</w:t>
            </w:r>
          </w:p>
        </w:tc>
      </w:tr>
      <w:tr w:rsidR="00E346BD" w:rsidRPr="00CA03FF" w14:paraId="7EEB49FB" w14:textId="77777777" w:rsidTr="00A33ED3">
        <w:trPr>
          <w:trHeight w:val="264"/>
        </w:trPr>
        <w:tc>
          <w:tcPr>
            <w:cnfStyle w:val="000010000000" w:firstRow="0" w:lastRow="0" w:firstColumn="0" w:lastColumn="0" w:oddVBand="1" w:evenVBand="0" w:oddHBand="0" w:evenHBand="0" w:firstRowFirstColumn="0" w:firstRowLastColumn="0" w:lastRowFirstColumn="0" w:lastRowLastColumn="0"/>
            <w:tcW w:w="9620" w:type="dxa"/>
            <w:noWrap/>
          </w:tcPr>
          <w:p w14:paraId="5CD55358" w14:textId="77777777" w:rsidR="00E346BD" w:rsidRPr="00CA03FF" w:rsidRDefault="00E346BD" w:rsidP="00A43DEC">
            <w:pPr>
              <w:spacing w:line="276" w:lineRule="auto"/>
              <w:jc w:val="both"/>
              <w:rPr>
                <w:rFonts w:ascii="Arial" w:hAnsi="Arial" w:cs="Arial"/>
                <w:sz w:val="21"/>
                <w:szCs w:val="21"/>
              </w:rPr>
            </w:pPr>
            <w:permStart w:id="316827658" w:edGrp="everyone"/>
            <w:permEnd w:id="316827658"/>
          </w:p>
        </w:tc>
      </w:tr>
      <w:tr w:rsidR="00E346BD" w:rsidRPr="00CA03FF" w14:paraId="51B2EB83"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noWrap/>
          </w:tcPr>
          <w:p w14:paraId="23821B6B" w14:textId="77777777" w:rsidR="00E346BD" w:rsidRPr="00CA03FF" w:rsidRDefault="00341387" w:rsidP="00A43DEC">
            <w:pPr>
              <w:spacing w:line="276" w:lineRule="auto"/>
              <w:jc w:val="both"/>
              <w:rPr>
                <w:rFonts w:ascii="Arial" w:hAnsi="Arial" w:cs="Arial"/>
                <w:b/>
                <w:sz w:val="21"/>
                <w:szCs w:val="21"/>
              </w:rPr>
            </w:pPr>
            <w:r w:rsidRPr="00CA03FF">
              <w:rPr>
                <w:rFonts w:ascii="Arial" w:hAnsi="Arial" w:cs="Arial"/>
                <w:b/>
                <w:sz w:val="21"/>
                <w:szCs w:val="21"/>
              </w:rPr>
              <w:t>Navn</w:t>
            </w:r>
          </w:p>
          <w:p w14:paraId="5162ADD0" w14:textId="77777777" w:rsidR="00E346BD" w:rsidRPr="00CA03FF" w:rsidRDefault="00E346BD" w:rsidP="00A43DEC">
            <w:pPr>
              <w:spacing w:line="276" w:lineRule="auto"/>
              <w:jc w:val="both"/>
              <w:rPr>
                <w:rFonts w:ascii="Arial" w:hAnsi="Arial" w:cs="Arial"/>
                <w:sz w:val="21"/>
                <w:szCs w:val="21"/>
              </w:rPr>
            </w:pPr>
            <w:r w:rsidRPr="00CA03FF">
              <w:rPr>
                <w:rFonts w:ascii="Arial" w:hAnsi="Arial" w:cs="Arial"/>
                <w:sz w:val="21"/>
                <w:szCs w:val="21"/>
              </w:rPr>
              <w:t>Angivelse af navn</w:t>
            </w:r>
          </w:p>
        </w:tc>
      </w:tr>
      <w:tr w:rsidR="00E346BD" w:rsidRPr="00CA03FF" w14:paraId="5D72999C"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5801F075" w14:textId="77777777" w:rsidR="00E346BD" w:rsidRPr="00CA03FF" w:rsidRDefault="00E346BD" w:rsidP="00A43DEC">
            <w:pPr>
              <w:spacing w:line="276" w:lineRule="auto"/>
              <w:jc w:val="both"/>
              <w:rPr>
                <w:rFonts w:ascii="Arial" w:hAnsi="Arial" w:cs="Arial"/>
                <w:sz w:val="21"/>
                <w:szCs w:val="21"/>
              </w:rPr>
            </w:pPr>
            <w:permStart w:id="916983853" w:edGrp="everyone"/>
            <w:permEnd w:id="916983853"/>
          </w:p>
        </w:tc>
      </w:tr>
      <w:tr w:rsidR="00610579" w:rsidRPr="00CA03FF" w14:paraId="7B2A8B5C"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107BDF19" w14:textId="77777777" w:rsidR="00610579" w:rsidRPr="00CA03FF" w:rsidRDefault="00610579" w:rsidP="00A43DEC">
            <w:pPr>
              <w:spacing w:line="276" w:lineRule="auto"/>
              <w:jc w:val="both"/>
              <w:rPr>
                <w:rFonts w:ascii="Arial" w:hAnsi="Arial" w:cs="Arial"/>
                <w:b/>
                <w:sz w:val="21"/>
                <w:szCs w:val="21"/>
              </w:rPr>
            </w:pPr>
            <w:r w:rsidRPr="00CA03FF">
              <w:rPr>
                <w:rFonts w:ascii="Arial" w:hAnsi="Arial" w:cs="Arial"/>
                <w:b/>
                <w:sz w:val="21"/>
                <w:szCs w:val="21"/>
              </w:rPr>
              <w:t>Dato og underskrift</w:t>
            </w:r>
          </w:p>
        </w:tc>
      </w:tr>
      <w:tr w:rsidR="00954854" w:rsidRPr="00CA03FF" w14:paraId="3DB0CB69"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2A313AFD" w14:textId="77777777" w:rsidR="00954854" w:rsidRPr="00CA03FF" w:rsidRDefault="00954854" w:rsidP="00A43DEC">
            <w:pPr>
              <w:spacing w:line="276" w:lineRule="auto"/>
              <w:jc w:val="both"/>
              <w:rPr>
                <w:rFonts w:ascii="Arial" w:hAnsi="Arial" w:cs="Arial"/>
                <w:sz w:val="21"/>
                <w:szCs w:val="21"/>
              </w:rPr>
            </w:pPr>
            <w:permStart w:id="2003373639" w:edGrp="everyone"/>
            <w:permEnd w:id="2003373639"/>
          </w:p>
        </w:tc>
      </w:tr>
    </w:tbl>
    <w:p w14:paraId="42784A45" w14:textId="77777777" w:rsidR="000967E1" w:rsidRPr="00CA03FF" w:rsidRDefault="000967E1" w:rsidP="00A43DEC">
      <w:pPr>
        <w:spacing w:line="276" w:lineRule="auto"/>
        <w:jc w:val="both"/>
        <w:rPr>
          <w:rFonts w:ascii="Arial" w:hAnsi="Arial" w:cs="Arial"/>
          <w:sz w:val="21"/>
          <w:szCs w:val="21"/>
        </w:rPr>
      </w:pPr>
    </w:p>
    <w:sectPr w:rsidR="000967E1" w:rsidRPr="00CA03FF" w:rsidSect="00632B18">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BEC5" w14:textId="77777777" w:rsidR="00DA6C6E" w:rsidRDefault="00DA6C6E" w:rsidP="00E44D87">
      <w:r>
        <w:separator/>
      </w:r>
    </w:p>
  </w:endnote>
  <w:endnote w:type="continuationSeparator" w:id="0">
    <w:p w14:paraId="372479D2" w14:textId="77777777" w:rsidR="00DA6C6E" w:rsidRDefault="00DA6C6E" w:rsidP="00E4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A252" w14:textId="1AB2FD2D" w:rsidR="00DA6C6E" w:rsidRDefault="00177212">
    <w:pPr>
      <w:pStyle w:val="Sidefod"/>
    </w:pPr>
    <w:r>
      <w:rPr>
        <w:noProof/>
      </w:rPr>
      <w:drawing>
        <wp:anchor distT="0" distB="0" distL="114300" distR="114300" simplePos="0" relativeHeight="251657728" behindDoc="0" locked="0" layoutInCell="1" allowOverlap="1" wp14:anchorId="2A4A50C7" wp14:editId="3E6A9A6C">
          <wp:simplePos x="0" y="0"/>
          <wp:positionH relativeFrom="margin">
            <wp:posOffset>-40640</wp:posOffset>
          </wp:positionH>
          <wp:positionV relativeFrom="margin">
            <wp:posOffset>8658860</wp:posOffset>
          </wp:positionV>
          <wp:extent cx="961390" cy="30035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300355"/>
                  </a:xfrm>
                  <a:prstGeom prst="rect">
                    <a:avLst/>
                  </a:prstGeom>
                  <a:noFill/>
                </pic:spPr>
              </pic:pic>
            </a:graphicData>
          </a:graphic>
          <wp14:sizeRelH relativeFrom="page">
            <wp14:pctWidth>0</wp14:pctWidth>
          </wp14:sizeRelH>
          <wp14:sizeRelV relativeFrom="page">
            <wp14:pctHeight>0</wp14:pctHeight>
          </wp14:sizeRelV>
        </wp:anchor>
      </w:drawing>
    </w:r>
    <w:r w:rsidR="00DA6C6E">
      <w:tab/>
      <w:t xml:space="preserve">   </w:t>
    </w:r>
    <w:r w:rsidR="00DA6C6E" w:rsidRPr="00FA7AA3">
      <w:rPr>
        <w:sz w:val="18"/>
        <w:szCs w:val="18"/>
      </w:rPr>
      <w:t xml:space="preserve">Finanstilsynet – </w:t>
    </w:r>
    <w:r w:rsidR="00926E26">
      <w:rPr>
        <w:sz w:val="18"/>
        <w:szCs w:val="18"/>
      </w:rPr>
      <w:t xml:space="preserve">Strandgade 29 – </w:t>
    </w:r>
    <w:r w:rsidR="00DA6C6E" w:rsidRPr="00FA7AA3">
      <w:rPr>
        <w:sz w:val="18"/>
        <w:szCs w:val="18"/>
      </w:rPr>
      <w:t>1</w:t>
    </w:r>
    <w:r w:rsidR="00926E26">
      <w:rPr>
        <w:sz w:val="18"/>
        <w:szCs w:val="18"/>
      </w:rPr>
      <w:t>4</w:t>
    </w:r>
    <w:r w:rsidR="00DA6C6E" w:rsidRPr="00FA7AA3">
      <w:rPr>
        <w:sz w:val="18"/>
        <w:szCs w:val="18"/>
      </w:rPr>
      <w:t>0</w:t>
    </w:r>
    <w:r w:rsidR="00926E26">
      <w:rPr>
        <w:sz w:val="18"/>
        <w:szCs w:val="18"/>
      </w:rPr>
      <w:t>1</w:t>
    </w:r>
    <w:r w:rsidR="00DA6C6E" w:rsidRPr="00FA7AA3">
      <w:rPr>
        <w:sz w:val="18"/>
        <w:szCs w:val="18"/>
      </w:rPr>
      <w:t xml:space="preserve"> København </w:t>
    </w:r>
    <w:r w:rsidR="00926E26">
      <w:rPr>
        <w:sz w:val="18"/>
        <w:szCs w:val="18"/>
      </w:rPr>
      <w:t>K</w:t>
    </w:r>
    <w:r w:rsidR="00DA6C6E" w:rsidRPr="00FA7AA3">
      <w:rPr>
        <w:sz w:val="18"/>
        <w:szCs w:val="18"/>
      </w:rPr>
      <w:t xml:space="preserve"> – Telefon 33 55 82 82</w:t>
    </w:r>
    <w:r w:rsidR="00DA6C6E" w:rsidRPr="00FA7AA3">
      <w:t xml:space="preserve"> </w:t>
    </w:r>
    <w:r w:rsidR="00DA6C6E" w:rsidRPr="00FA7AA3">
      <w:rPr>
        <w:sz w:val="18"/>
        <w:szCs w:val="18"/>
      </w:rPr>
      <w:t>– Fax 33 55 82 00</w:t>
    </w:r>
  </w:p>
  <w:p w14:paraId="2351E368" w14:textId="77777777" w:rsidR="00DA6C6E" w:rsidRDefault="00DA6C6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2C5F" w14:textId="77777777" w:rsidR="00DA6C6E" w:rsidRDefault="00DA6C6E" w:rsidP="00E44D87">
      <w:r>
        <w:separator/>
      </w:r>
    </w:p>
  </w:footnote>
  <w:footnote w:type="continuationSeparator" w:id="0">
    <w:p w14:paraId="586AC6AA" w14:textId="77777777" w:rsidR="00DA6C6E" w:rsidRDefault="00DA6C6E" w:rsidP="00E4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3PF2MYaU9+nlq8pUtxtd1Qdyq8MWG5ly4D1vYV8RLtnjQekFU09yNibvTY8IB/uPs/hixWiYkmgfCb2cMSO0w==" w:salt="ON/LGglCEi8Wkz+Yp62QAQ=="/>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Tekst1" w:val="Empty"/>
    <w:docVar w:name="Tekst10" w:val="Empty"/>
    <w:docVar w:name="Tekst11" w:val="Empty"/>
    <w:docVar w:name="Tekst12" w:val="Empty"/>
    <w:docVar w:name="Tekst13" w:val="Empty"/>
    <w:docVar w:name="Tekst14" w:val="Empty"/>
    <w:docVar w:name="Tekst15" w:val="Empty"/>
    <w:docVar w:name="Tekst16" w:val="Empty"/>
    <w:docVar w:name="Tekst17" w:val="Empty"/>
    <w:docVar w:name="Tekst18" w:val="Empty"/>
    <w:docVar w:name="Tekst2" w:val="Empty"/>
    <w:docVar w:name="Tekst3" w:val="Empty"/>
    <w:docVar w:name="Tekst4" w:val="Empty"/>
    <w:docVar w:name="Tekst5" w:val="Empty"/>
    <w:docVar w:name="Tekst6" w:val="Empty"/>
    <w:docVar w:name="Tekst7" w:val="Empty"/>
    <w:docVar w:name="Tekst9" w:val="Empty"/>
  </w:docVars>
  <w:rsids>
    <w:rsidRoot w:val="000967E1"/>
    <w:rsid w:val="00011B66"/>
    <w:rsid w:val="00030467"/>
    <w:rsid w:val="000367E2"/>
    <w:rsid w:val="000446A4"/>
    <w:rsid w:val="0005739E"/>
    <w:rsid w:val="00064477"/>
    <w:rsid w:val="000967E1"/>
    <w:rsid w:val="000B7359"/>
    <w:rsid w:val="000D0564"/>
    <w:rsid w:val="000E2FD2"/>
    <w:rsid w:val="000E4517"/>
    <w:rsid w:val="000F4EC5"/>
    <w:rsid w:val="00161929"/>
    <w:rsid w:val="00177212"/>
    <w:rsid w:val="00190AB9"/>
    <w:rsid w:val="001A5A5C"/>
    <w:rsid w:val="001A5F55"/>
    <w:rsid w:val="001B5318"/>
    <w:rsid w:val="001C7632"/>
    <w:rsid w:val="001D02DD"/>
    <w:rsid w:val="001F09C3"/>
    <w:rsid w:val="001F1AF1"/>
    <w:rsid w:val="002000D5"/>
    <w:rsid w:val="00200D28"/>
    <w:rsid w:val="0020642C"/>
    <w:rsid w:val="00207C96"/>
    <w:rsid w:val="002115CF"/>
    <w:rsid w:val="00214AD8"/>
    <w:rsid w:val="00232BE8"/>
    <w:rsid w:val="00237C1A"/>
    <w:rsid w:val="002557EC"/>
    <w:rsid w:val="00273A5B"/>
    <w:rsid w:val="00277C09"/>
    <w:rsid w:val="00290217"/>
    <w:rsid w:val="0029099F"/>
    <w:rsid w:val="002A67BC"/>
    <w:rsid w:val="002B32C7"/>
    <w:rsid w:val="002C36BE"/>
    <w:rsid w:val="002C63B4"/>
    <w:rsid w:val="002C7955"/>
    <w:rsid w:val="002D5BE1"/>
    <w:rsid w:val="002F2065"/>
    <w:rsid w:val="002F2AC0"/>
    <w:rsid w:val="003031E9"/>
    <w:rsid w:val="003041D1"/>
    <w:rsid w:val="00310B22"/>
    <w:rsid w:val="00323151"/>
    <w:rsid w:val="00323BA1"/>
    <w:rsid w:val="00324F0E"/>
    <w:rsid w:val="0033041D"/>
    <w:rsid w:val="003360BB"/>
    <w:rsid w:val="00341387"/>
    <w:rsid w:val="003538A6"/>
    <w:rsid w:val="003621BF"/>
    <w:rsid w:val="00362DBD"/>
    <w:rsid w:val="00367483"/>
    <w:rsid w:val="00381EBF"/>
    <w:rsid w:val="00383867"/>
    <w:rsid w:val="003B7F0F"/>
    <w:rsid w:val="003E744D"/>
    <w:rsid w:val="003E753E"/>
    <w:rsid w:val="00400EBA"/>
    <w:rsid w:val="004552CB"/>
    <w:rsid w:val="00464010"/>
    <w:rsid w:val="00467F65"/>
    <w:rsid w:val="00481FE7"/>
    <w:rsid w:val="004B784F"/>
    <w:rsid w:val="004E7E7F"/>
    <w:rsid w:val="00507D35"/>
    <w:rsid w:val="0053732E"/>
    <w:rsid w:val="005405D0"/>
    <w:rsid w:val="00555395"/>
    <w:rsid w:val="00567752"/>
    <w:rsid w:val="0058326B"/>
    <w:rsid w:val="00584B60"/>
    <w:rsid w:val="00592E05"/>
    <w:rsid w:val="005934A3"/>
    <w:rsid w:val="00593C70"/>
    <w:rsid w:val="005A7B02"/>
    <w:rsid w:val="005B30BF"/>
    <w:rsid w:val="005D6232"/>
    <w:rsid w:val="00606BD6"/>
    <w:rsid w:val="00606D10"/>
    <w:rsid w:val="006070E1"/>
    <w:rsid w:val="00610579"/>
    <w:rsid w:val="00612B1C"/>
    <w:rsid w:val="006302EB"/>
    <w:rsid w:val="00632B18"/>
    <w:rsid w:val="0063437C"/>
    <w:rsid w:val="00661D16"/>
    <w:rsid w:val="00667A98"/>
    <w:rsid w:val="00675D62"/>
    <w:rsid w:val="006778C0"/>
    <w:rsid w:val="00691850"/>
    <w:rsid w:val="006A7630"/>
    <w:rsid w:val="006B470C"/>
    <w:rsid w:val="006B5F58"/>
    <w:rsid w:val="006B633D"/>
    <w:rsid w:val="006B685E"/>
    <w:rsid w:val="006D6084"/>
    <w:rsid w:val="006E251C"/>
    <w:rsid w:val="0075294E"/>
    <w:rsid w:val="00767E22"/>
    <w:rsid w:val="00795109"/>
    <w:rsid w:val="007B307E"/>
    <w:rsid w:val="007B7778"/>
    <w:rsid w:val="007E1DB9"/>
    <w:rsid w:val="00801EFD"/>
    <w:rsid w:val="0081326C"/>
    <w:rsid w:val="008351AA"/>
    <w:rsid w:val="00836E99"/>
    <w:rsid w:val="00847989"/>
    <w:rsid w:val="00860F46"/>
    <w:rsid w:val="008618D8"/>
    <w:rsid w:val="0086252C"/>
    <w:rsid w:val="008758A1"/>
    <w:rsid w:val="00880D46"/>
    <w:rsid w:val="008A3E0A"/>
    <w:rsid w:val="008C6A93"/>
    <w:rsid w:val="008D6AB4"/>
    <w:rsid w:val="008F766D"/>
    <w:rsid w:val="009002E7"/>
    <w:rsid w:val="00926E26"/>
    <w:rsid w:val="00934CB5"/>
    <w:rsid w:val="00944D89"/>
    <w:rsid w:val="00947AA7"/>
    <w:rsid w:val="00954854"/>
    <w:rsid w:val="0096053B"/>
    <w:rsid w:val="00973D39"/>
    <w:rsid w:val="00986312"/>
    <w:rsid w:val="009B001D"/>
    <w:rsid w:val="009B29D2"/>
    <w:rsid w:val="009B5697"/>
    <w:rsid w:val="009C17AE"/>
    <w:rsid w:val="009E5EE5"/>
    <w:rsid w:val="009E7DF3"/>
    <w:rsid w:val="009F60B4"/>
    <w:rsid w:val="00A14DE8"/>
    <w:rsid w:val="00A33ED3"/>
    <w:rsid w:val="00A40503"/>
    <w:rsid w:val="00A41DFF"/>
    <w:rsid w:val="00A43DEC"/>
    <w:rsid w:val="00A513FF"/>
    <w:rsid w:val="00A54E6F"/>
    <w:rsid w:val="00A57E5A"/>
    <w:rsid w:val="00A73F1C"/>
    <w:rsid w:val="00A854C3"/>
    <w:rsid w:val="00AB64A2"/>
    <w:rsid w:val="00AB734E"/>
    <w:rsid w:val="00AF48C6"/>
    <w:rsid w:val="00B15583"/>
    <w:rsid w:val="00B31676"/>
    <w:rsid w:val="00B3672D"/>
    <w:rsid w:val="00B666C8"/>
    <w:rsid w:val="00B66F20"/>
    <w:rsid w:val="00B77513"/>
    <w:rsid w:val="00B833F7"/>
    <w:rsid w:val="00B8621B"/>
    <w:rsid w:val="00B87B70"/>
    <w:rsid w:val="00B90A3F"/>
    <w:rsid w:val="00BB7F70"/>
    <w:rsid w:val="00BD06E0"/>
    <w:rsid w:val="00BF586F"/>
    <w:rsid w:val="00C03DBA"/>
    <w:rsid w:val="00C33296"/>
    <w:rsid w:val="00C409F8"/>
    <w:rsid w:val="00C4274C"/>
    <w:rsid w:val="00C461BF"/>
    <w:rsid w:val="00C47419"/>
    <w:rsid w:val="00C6592C"/>
    <w:rsid w:val="00C829CA"/>
    <w:rsid w:val="00C87A43"/>
    <w:rsid w:val="00C93D65"/>
    <w:rsid w:val="00CA03FF"/>
    <w:rsid w:val="00CB7A9B"/>
    <w:rsid w:val="00CC5D5F"/>
    <w:rsid w:val="00CD0548"/>
    <w:rsid w:val="00CD7543"/>
    <w:rsid w:val="00CE3094"/>
    <w:rsid w:val="00CE5648"/>
    <w:rsid w:val="00CE7BC4"/>
    <w:rsid w:val="00CF00F5"/>
    <w:rsid w:val="00CF289A"/>
    <w:rsid w:val="00D07680"/>
    <w:rsid w:val="00D1017D"/>
    <w:rsid w:val="00D167C1"/>
    <w:rsid w:val="00D518E7"/>
    <w:rsid w:val="00D543DD"/>
    <w:rsid w:val="00D6420D"/>
    <w:rsid w:val="00D72E53"/>
    <w:rsid w:val="00D74D86"/>
    <w:rsid w:val="00D871EB"/>
    <w:rsid w:val="00D874A6"/>
    <w:rsid w:val="00DA078B"/>
    <w:rsid w:val="00DA6C56"/>
    <w:rsid w:val="00DA6C6E"/>
    <w:rsid w:val="00DA6F09"/>
    <w:rsid w:val="00DB0D10"/>
    <w:rsid w:val="00DC095B"/>
    <w:rsid w:val="00DC105F"/>
    <w:rsid w:val="00DD5626"/>
    <w:rsid w:val="00DD5D0C"/>
    <w:rsid w:val="00DE269C"/>
    <w:rsid w:val="00DE7881"/>
    <w:rsid w:val="00DF619A"/>
    <w:rsid w:val="00E03899"/>
    <w:rsid w:val="00E13124"/>
    <w:rsid w:val="00E2682A"/>
    <w:rsid w:val="00E346BD"/>
    <w:rsid w:val="00E43084"/>
    <w:rsid w:val="00E44D87"/>
    <w:rsid w:val="00E8473D"/>
    <w:rsid w:val="00E87A2B"/>
    <w:rsid w:val="00E92282"/>
    <w:rsid w:val="00EA6F59"/>
    <w:rsid w:val="00EE51D6"/>
    <w:rsid w:val="00F01A6B"/>
    <w:rsid w:val="00F16356"/>
    <w:rsid w:val="00F3117F"/>
    <w:rsid w:val="00F342BB"/>
    <w:rsid w:val="00F44F9D"/>
    <w:rsid w:val="00F679F2"/>
    <w:rsid w:val="00FA5DF5"/>
    <w:rsid w:val="00FA691C"/>
    <w:rsid w:val="00FF1118"/>
    <w:rsid w:val="00FF3138"/>
    <w:rsid w:val="00FF68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85CE"/>
  <w15:docId w15:val="{F37FE5B3-A668-4757-9D3F-74C1BC17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661D16"/>
    <w:rPr>
      <w:rFonts w:ascii="Tahoma" w:hAnsi="Tahoma" w:cs="Tahoma"/>
      <w:sz w:val="16"/>
      <w:szCs w:val="16"/>
    </w:rPr>
  </w:style>
  <w:style w:type="paragraph" w:styleId="Sidehoved">
    <w:name w:val="header"/>
    <w:basedOn w:val="Normal"/>
    <w:link w:val="SidehovedTegn"/>
    <w:uiPriority w:val="99"/>
    <w:unhideWhenUsed/>
    <w:rsid w:val="00E44D87"/>
    <w:pPr>
      <w:tabs>
        <w:tab w:val="center" w:pos="4819"/>
        <w:tab w:val="right" w:pos="9638"/>
      </w:tabs>
    </w:pPr>
  </w:style>
  <w:style w:type="character" w:customStyle="1" w:styleId="SidehovedTegn">
    <w:name w:val="Sidehoved Tegn"/>
    <w:basedOn w:val="Standardskrifttypeiafsnit"/>
    <w:link w:val="Sidehoved"/>
    <w:uiPriority w:val="99"/>
    <w:rsid w:val="00E44D87"/>
    <w:rPr>
      <w:sz w:val="24"/>
      <w:szCs w:val="24"/>
    </w:rPr>
  </w:style>
  <w:style w:type="paragraph" w:styleId="Sidefod">
    <w:name w:val="footer"/>
    <w:basedOn w:val="Normal"/>
    <w:link w:val="SidefodTegn"/>
    <w:uiPriority w:val="99"/>
    <w:unhideWhenUsed/>
    <w:rsid w:val="00E44D87"/>
    <w:pPr>
      <w:tabs>
        <w:tab w:val="center" w:pos="4819"/>
        <w:tab w:val="right" w:pos="9638"/>
      </w:tabs>
    </w:pPr>
  </w:style>
  <w:style w:type="character" w:customStyle="1" w:styleId="SidefodTegn">
    <w:name w:val="Sidefod Tegn"/>
    <w:basedOn w:val="Standardskrifttypeiafsnit"/>
    <w:link w:val="Sidefod"/>
    <w:uiPriority w:val="99"/>
    <w:rsid w:val="00E44D87"/>
    <w:rPr>
      <w:sz w:val="24"/>
      <w:szCs w:val="24"/>
    </w:rPr>
  </w:style>
  <w:style w:type="table" w:styleId="Lysliste">
    <w:name w:val="Light List"/>
    <w:basedOn w:val="Tabel-Normal"/>
    <w:uiPriority w:val="61"/>
    <w:rsid w:val="00B367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Kommentarhenvisning">
    <w:name w:val="annotation reference"/>
    <w:uiPriority w:val="99"/>
    <w:semiHidden/>
    <w:unhideWhenUsed/>
    <w:rsid w:val="00CA03FF"/>
    <w:rPr>
      <w:sz w:val="16"/>
      <w:szCs w:val="16"/>
    </w:rPr>
  </w:style>
  <w:style w:type="paragraph" w:styleId="Kommentartekst">
    <w:name w:val="annotation text"/>
    <w:basedOn w:val="Normal"/>
    <w:link w:val="KommentartekstTegn"/>
    <w:uiPriority w:val="99"/>
    <w:semiHidden/>
    <w:unhideWhenUsed/>
    <w:rsid w:val="00CA03FF"/>
    <w:rPr>
      <w:sz w:val="20"/>
      <w:szCs w:val="20"/>
    </w:rPr>
  </w:style>
  <w:style w:type="character" w:customStyle="1" w:styleId="KommentartekstTegn">
    <w:name w:val="Kommentartekst Tegn"/>
    <w:basedOn w:val="Standardskrifttypeiafsnit"/>
    <w:link w:val="Kommentartekst"/>
    <w:uiPriority w:val="99"/>
    <w:semiHidden/>
    <w:rsid w:val="00CA03FF"/>
  </w:style>
  <w:style w:type="paragraph" w:styleId="Korrektur">
    <w:name w:val="Revision"/>
    <w:hidden/>
    <w:uiPriority w:val="99"/>
    <w:semiHidden/>
    <w:rsid w:val="00B833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3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280</Words>
  <Characters>2000</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Anmeldelse af teknisk grundlag mv.</vt:lpstr>
    </vt:vector>
  </TitlesOfParts>
  <Company>Finanstilsynet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 af teknisk grundlag mv.</dc:title>
  <dc:creator>Finanstilsynet</dc:creator>
  <cp:lastModifiedBy>Jørgen Poulsen (FT)</cp:lastModifiedBy>
  <cp:revision>3</cp:revision>
  <cp:lastPrinted>2012-08-14T08:21:00Z</cp:lastPrinted>
  <dcterms:created xsi:type="dcterms:W3CDTF">2025-11-19T14:39:00Z</dcterms:created>
  <dcterms:modified xsi:type="dcterms:W3CDTF">2025-11-19T14:41:00Z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C:\DOCUME~1\HHO\LOKALE~1\Temp\SJ20060623125648184_DOR263184.DOC</vt:lpwstr>
  </property>
  <property fmtid="{D5CDD505-2E9C-101B-9397-08002B2CF9AE}" pid="3" name="title">
    <vt:lpwstr/>
  </property>
  <property fmtid="{D5CDD505-2E9C-101B-9397-08002B2CF9AE}" pid="4" name="command">
    <vt:lpwstr/>
  </property>
</Properties>
</file>